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MASTER/P.H. D STUDENT - CV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San Diego, CA / 123-456-7890 / yourname@email.com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PhD in English</w:t>
        <w:tab/>
        <w:tab/>
        <w:tab/>
        <w:tab/>
        <w:tab/>
        <w:tab/>
        <w:tab/>
        <w:tab/>
        <w:tab/>
        <w:tab/>
        <w:t xml:space="preserve">                         Expected May 20xx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University of Illinois at Urbana-Champaign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Dissertation Title: “Down on the Farm: World War One and the Emergence of Literary Modernism in the American South”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Committee: Margaret Black, Naomi Blue, John Jay, Robert Roberts (Chair)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Master of Arts (MA) in Education </w:t>
        <w:tab/>
        <w:tab/>
        <w:tab/>
        <w:tab/>
        <w:tab/>
        <w:tab/>
        <w:tab/>
        <w:tab/>
        <w:t xml:space="preserve">               Completed 20xx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United States University, San Diego, CA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Bachelor of Arts (BA) in English and Communications </w:t>
        <w:tab/>
        <w:tab/>
        <w:tab/>
        <w:t xml:space="preserve">               </w:t>
        <w:tab/>
        <w:tab/>
        <w:tab/>
        <w:t xml:space="preserve">               Completed 20xx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Butler University, Indianapolis,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TEACHING &amp; ADVISING EXPERIENCE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Composition Instructor</w:t>
        <w:tab/>
        <w:tab/>
        <w:tab/>
        <w:tab/>
        <w:tab/>
        <w:tab/>
        <w:tab/>
        <w:tab/>
        <w:tab/>
        <w:tab/>
        <w:t xml:space="preserve">       Month 20xx-Present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Research Writing Program, University of Illinois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Facilitator for seven sections of English composition educating 280+ undergraduate students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Planned and taught a writing-intensive course open to all students based on current events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Used instructional technology including Zoom, Kahoot, and Prezi to enhance pedagogical technique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Taught in part with an innovative, interdisciplinary team-teaching program design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Literature Instructor</w:t>
        <w:tab/>
        <w:tab/>
        <w:tab/>
        <w:tab/>
        <w:tab/>
        <w:tab/>
        <w:tab/>
        <w:tab/>
        <w:tab/>
        <w:tab/>
        <w:t xml:space="preserve">       Month 20xx-Present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Department of English, University of Illinois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Instructed two sections of literature, including Major American Authors and Introduction to Poetry per semester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Integrated multimedia and humanities approach to teaching literature using film and instructional technology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Coordinating Group Leader</w:t>
        <w:tab/>
        <w:tab/>
        <w:tab/>
        <w:tab/>
        <w:tab/>
        <w:tab/>
        <w:tab/>
        <w:tab/>
        <w:t xml:space="preserve">                         Month-Month 20xx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Research Writing Program, University of Illinois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Planned and executed required training sessions for teaching assistants and new composition teachers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Mentored new hires to the English Department staff to ensure engagement and promote professional development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Provided shadowing and training opportunities to new hires in adjusting to the pace of work, tone, and style of University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Discussion Leader</w:t>
        <w:tab/>
        <w:tab/>
        <w:tab/>
        <w:tab/>
        <w:tab/>
        <w:tab/>
        <w:tab/>
        <w:tab/>
        <w:tab/>
        <w:tab/>
        <w:t xml:space="preserve">         Month-Month 20xx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Carolina Summer Reading Program, University of Illinois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Led group discussion for 24 first-year students on academic topics related to the general education curriculum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Acted as a liaison and support system for incoming freshmen and current students in need of reading support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Teaching Assistant</w:t>
        <w:tab/>
        <w:tab/>
        <w:tab/>
        <w:tab/>
        <w:tab/>
        <w:tab/>
        <w:tab/>
        <w:tab/>
        <w:tab/>
        <w:tab/>
        <w:t xml:space="preserve">       Month 20xx-Present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Department of English, University of Illinois at Urbana-Champaign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Taught a section on film criticism, including film history, theory, and technical vocabulary to sophomore students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Planned lessons and assignments, led discussion sections, graded papers and exams adhering to policies and deadlines 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Organized and led group discussions on recent, global and local social and academic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bookmarkStart w:colFirst="0" w:colLast="0" w:name="_heading=h.s2mna77r3ct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RESEARCH EXPERIENCE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Doctoral Researcher</w:t>
        <w:tab/>
        <w:tab/>
        <w:tab/>
        <w:tab/>
        <w:tab/>
        <w:tab/>
        <w:tab/>
        <w:tab/>
        <w:tab/>
        <w:tab/>
        <w:t xml:space="preserve">         Month-Month 20xx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Department of English, University of Illinois at Urbana-Champaign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Conducted primary source research at numerous archives, examining publication history through multiple sources.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Examined the literature of William Faulkner, Thomas Wolfe, and Tennessee Williams, exploring their publication records, construction of literary identity, and relationship with modernism.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Research Assistant</w:t>
        <w:tab/>
        <w:tab/>
        <w:tab/>
        <w:tab/>
        <w:tab/>
        <w:tab/>
        <w:tab/>
        <w:tab/>
        <w:tab/>
        <w:t xml:space="preserve">                         Month-Month 20xx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Department of English, University of Illinois at Urbana-Champaign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Assistant to Professor Robert Warren, conducting primary and secondary source research.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Organized for the “New Directions in the Study of Southern Literature: An Interdisciplinary Conference.”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bookmarkStart w:colFirst="0" w:colLast="0" w:name="_heading=h.f7axpxsozvp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Associate Editor of North Carolina Slave Narratives. John Jacob Franz, general editor. Forthcoming from University of Illinois Press, 20xx.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Johnson, JM, Lolie, T., and Green, R. “Lost on the Farm: Popular Beliefs” Somebody Journal, Special Issue, Reflections on the Americas. Vol. 6. Accepted and forthcoming.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Green, R. “Fugitives/Agrarians” in A Companion to Twentieth-Century American Poetry. Rutgers Press., 20xx.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Davis, D.A. and Green, R. “Will N. Harben,” “Etheridge Knight,” and “James Wilcox” in Southern Writers: A Biographical Dictionary. Louisiana State University Press, 20xx.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CONFERENCE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“Artistic Colloquialism,” Illinois Graduate College Seminar, speaker and organizer. Urbana, IL, 20xx. “Transitional Bible Belt,” US Divergence Symposium, Duke University, NC, Month 20xx.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“The Ministry of Rev. Thomas H. Jones,” South Atlantic Modern Language Association. Atlanta, GA, Month 20xx.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“Shackles and Stripes: The Cinematic Representation of the Southern Chain Gain.” American Literature Association. Cambridge, Massachusetts, November 20xx.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“Body Place of Spirits in the South,” Queen Mary College, University of London, Month 20xx.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HONORS AND AWARDS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Jacob K. Javitz Fellowship, U.S. Department of Education</w:t>
        <w:tab/>
        <w:t xml:space="preserve"> </w:t>
        <w:tab/>
        <w:tab/>
        <w:tab/>
        <w:tab/>
        <w:tab/>
        <w:t xml:space="preserve">        20xx-Present 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Graduate College Dissertation Completion Award, University of Illinois</w:t>
        <w:tab/>
        <w:tab/>
        <w:tab/>
        <w:tab/>
        <w:t xml:space="preserve">                       20xx 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Campus Teaching Award based on student evaluations, University of Illinois</w:t>
        <w:tab/>
        <w:tab/>
        <w:tab/>
        <w:tab/>
        <w:t xml:space="preserve">             20xx-20xx </w:t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Doctoral Fellowship, Illinois Program for Research in the Humanities,</w:t>
        <w:tab/>
        <w:t xml:space="preserve"> </w:t>
        <w:tab/>
        <w:tab/>
        <w:tab/>
        <w:tab/>
        <w:t xml:space="preserve">             20xx-20xx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University of Illinois Summer Research Grant, Center for Summer Studies, City, ST</w:t>
        <w:tab/>
        <w:tab/>
        <w:tab/>
        <w:t xml:space="preserve">                       20xx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Graduate College Conference Travel Grant, University of Illinois</w:t>
        <w:tab/>
        <w:tab/>
        <w:tab/>
        <w:tab/>
        <w:tab/>
        <w:t xml:space="preserve">         20xx &amp; 20xx 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Most Outstanding Butler Woman, Butler University, Indianapolis, IN</w:t>
        <w:tab/>
        <w:tab/>
        <w:tab/>
        <w:tab/>
        <w:tab/>
        <w:t xml:space="preserve">                       20xx 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Academic Scholarship, Butler University, Indianapolis, IN</w:t>
        <w:tab/>
        <w:tab/>
        <w:tab/>
        <w:tab/>
        <w:tab/>
        <w:tab/>
        <w:t xml:space="preserve">             20xx-20xx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PROFESSIONAL SERVICE &amp; COMMUNITY INVOLVEMENT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Managing Editor</w:t>
        <w:tab/>
        <w:tab/>
        <w:tab/>
        <w:tab/>
        <w:tab/>
        <w:tab/>
        <w:tab/>
        <w:tab/>
        <w:tab/>
        <w:tab/>
        <w:tab/>
        <w:t xml:space="preserve">     20xx-Present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Southern Literary Journal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Process manuscripts submitted by community members for publication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Oversee production and publication procedures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Maintain editorial correspondence with prospective contributors</w:t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Conduct business transactions including publicity, subscriptions and advertising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Poetry Staff</w:t>
        <w:tab/>
        <w:tab/>
        <w:tab/>
        <w:tab/>
        <w:tab/>
        <w:tab/>
        <w:tab/>
        <w:tab/>
        <w:tab/>
        <w:tab/>
        <w:tab/>
        <w:tab/>
        <w:t xml:space="preserve">     20xx-Present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University Quarterly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Review and solicit poems for possible publication.</w:t>
      </w:r>
    </w:p>
    <w:p w:rsidR="00000000" w:rsidDel="00000000" w:rsidP="00000000" w:rsidRDefault="00000000" w:rsidRPr="00000000" w14:paraId="00000059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Editorial Assistant</w:t>
        <w:tab/>
        <w:tab/>
        <w:tab/>
        <w:tab/>
        <w:tab/>
        <w:tab/>
        <w:tab/>
        <w:tab/>
        <w:tab/>
        <w:tab/>
        <w:t xml:space="preserve">                          20xx-20xx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Southern Literary Journal</w:t>
      </w:r>
    </w:p>
    <w:p w:rsidR="00000000" w:rsidDel="00000000" w:rsidP="00000000" w:rsidRDefault="00000000" w:rsidRPr="00000000" w14:paraId="0000005C">
      <w:pPr>
        <w:numPr>
          <w:ilvl w:val="0"/>
          <w:numId w:val="14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Designed and maintained journal’s internet presence.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Edited copy for publication on a monthly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bookmarkStart w:colFirst="0" w:colLast="0" w:name="_heading=h.xwj6c34zvse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sz w:val="20"/>
          <w:szCs w:val="20"/>
        </w:rPr>
        <w:sectPr>
          <w:headerReference r:id="rId7" w:type="first"/>
          <w:footerReference r:id="rId8" w:type="default"/>
          <w:footerReference r:id="rId9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bookmarkStart w:colFirst="0" w:colLast="0" w:name="_heading=h.ppc6x7x9coj7" w:id="3"/>
      <w:bookmarkEnd w:id="3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PROFESSIONAL 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Modern Language Association (MLA)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American Literature Association (ALA)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American Studies Association (ASA)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South Atlantic Modern Language Association (SAMLA)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Society for the Study of Southern Literature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Robert Penn Warren Circle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Southern Research Circle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Fellowship of Southern Writers</w:t>
      </w:r>
    </w:p>
    <w:p w:rsidR="00000000" w:rsidDel="00000000" w:rsidP="00000000" w:rsidRDefault="00000000" w:rsidRPr="00000000" w14:paraId="00000068">
      <w:pPr>
        <w:tabs>
          <w:tab w:val="left" w:pos="720"/>
          <w:tab w:val="left" w:pos="1440"/>
          <w:tab w:val="left" w:pos="2160"/>
          <w:tab w:val="left" w:pos="2880"/>
          <w:tab w:val="left" w:pos="3630"/>
        </w:tabs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0"/>
          <w:szCs w:val="20"/>
          <w:u w:val="single"/>
        </w:rPr>
      </w:pPr>
      <w:bookmarkStart w:colFirst="0" w:colLast="0" w:name="_heading=h.i2lzjg7jml0h" w:id="4"/>
      <w:bookmarkEnd w:id="4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6A">
      <w:pPr>
        <w:keepNext w:val="0"/>
        <w:widowControl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First, Last, Job Title, Company, 123-456-7890,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name@illinois.edu</w:t>
      </w:r>
    </w:p>
    <w:p w:rsidR="00000000" w:rsidDel="00000000" w:rsidP="00000000" w:rsidRDefault="00000000" w:rsidRPr="00000000" w14:paraId="0000006B">
      <w:pPr>
        <w:keepNext w:val="0"/>
        <w:widowControl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First, Last, Job Title, Company, 123-456-7890, name@illinois.edu</w:t>
      </w:r>
    </w:p>
    <w:p w:rsidR="00000000" w:rsidDel="00000000" w:rsidP="00000000" w:rsidRDefault="00000000" w:rsidRPr="00000000" w14:paraId="0000006D">
      <w:pPr>
        <w:keepNext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First, Last, Job Title, Company, 123-456-7890, name@illinois.edu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First, Last, Job Title, Company, 123-456-7890, name@illinois.edu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right"/>
      <w:rPr>
        <w:rFonts w:ascii="Cambria" w:cs="Cambria" w:eastAsia="Cambria" w:hAnsi="Cambria"/>
        <w:i w:val="1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LastName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ind w:left="9360" w:firstLine="0"/>
      <w:rPr>
        <w:rFonts w:ascii="Cambria" w:cs="Cambria" w:eastAsia="Cambria" w:hAnsi="Cambria"/>
        <w:i w:val="1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      LastName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d0d0d"/>
        <w:sz w:val="22"/>
        <w:szCs w:val="22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color w:val="000000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color w:val="000000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Address" w:customStyle="1">
    <w:name w:val="Address"/>
    <w:basedOn w:val="Normal"/>
    <w:link w:val="AddressChar"/>
    <w:uiPriority w:val="2"/>
    <w:qFormat w:val="1"/>
    <w:pPr>
      <w:spacing w:after="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AddressChar" w:customStyle="1">
    <w:name w:val="Address Char"/>
    <w:basedOn w:val="DefaultParagraphFont"/>
    <w:link w:val="Address"/>
    <w:uiPriority w:val="2"/>
    <w:rPr>
      <w:color w:val="0d0d0d" w:themeColor="text1" w:themeTint="0000F2"/>
    </w:rPr>
  </w:style>
  <w:style w:type="paragraph" w:styleId="Date">
    <w:name w:val="Date"/>
    <w:basedOn w:val="Normal"/>
    <w:next w:val="Name"/>
    <w:link w:val="DateChar"/>
    <w:uiPriority w:val="3"/>
    <w:unhideWhenUsed w:val="1"/>
    <w:qFormat w:val="1"/>
    <w:pPr>
      <w:spacing w:after="480" w:before="240"/>
      <w:contextualSpacing w:val="1"/>
    </w:pPr>
  </w:style>
  <w:style w:type="character" w:styleId="DateChar" w:customStyle="1">
    <w:name w:val="Date Char"/>
    <w:basedOn w:val="DefaultParagraphFont"/>
    <w:link w:val="Date"/>
    <w:uiPriority w:val="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Closing">
    <w:name w:val="Closing"/>
    <w:basedOn w:val="Normal"/>
    <w:link w:val="ClosingChar"/>
    <w:uiPriority w:val="7"/>
    <w:qFormat w:val="1"/>
    <w:pPr>
      <w:contextualSpacing w:val="1"/>
    </w:pPr>
  </w:style>
  <w:style w:type="character" w:styleId="ClosingChar" w:customStyle="1">
    <w:name w:val="Closing Char"/>
    <w:basedOn w:val="DefaultParagraphFont"/>
    <w:link w:val="Closing"/>
    <w:uiPriority w:val="7"/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Name" w:customStyle="1">
    <w:name w:val="Name"/>
    <w:basedOn w:val="Normal"/>
    <w:next w:val="Address"/>
    <w:link w:val="NameChar"/>
    <w:uiPriority w:val="1"/>
    <w:qFormat w:val="1"/>
    <w:pPr>
      <w:spacing w:after="80" w:line="240" w:lineRule="auto"/>
    </w:pPr>
    <w:rPr>
      <w:b w:val="1"/>
      <w:sz w:val="28"/>
    </w:rPr>
  </w:style>
  <w:style w:type="character" w:styleId="NameChar" w:customStyle="1">
    <w:name w:val="Name Char"/>
    <w:basedOn w:val="DefaultParagraphFont"/>
    <w:link w:val="Name"/>
    <w:uiPriority w:val="1"/>
    <w:rPr>
      <w:b w:val="1"/>
      <w:sz w:val="2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after="160" w:line="240" w:lineRule="auto"/>
    </w:pPr>
    <w:rPr>
      <w:color w:val="auto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color w:val="auto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7"/>
    <w:unhideWhenUsed w:val="1"/>
    <w:qFormat w:val="1"/>
    <w:pPr>
      <w:spacing w:after="360" w:before="600"/>
      <w:contextualSpacing w:val="1"/>
    </w:pPr>
  </w:style>
  <w:style w:type="character" w:styleId="SignatureChar" w:customStyle="1">
    <w:name w:val="Signature Char"/>
    <w:basedOn w:val="DefaultParagraphFont"/>
    <w:link w:val="Signature"/>
    <w:uiPriority w:val="7"/>
  </w:style>
  <w:style w:type="paragraph" w:styleId="Header">
    <w:name w:val="header"/>
    <w:basedOn w:val="Normal"/>
    <w:link w:val="HeaderChar"/>
    <w:uiPriority w:val="99"/>
    <w:unhideWhenUsed w:val="1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semiHidden w:val="1"/>
    <w:unhideWhenUsed w:val="1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Pr>
      <w:rFonts w:asciiTheme="majorHAnsi" w:cstheme="majorBidi" w:eastAsiaTheme="majorEastAsia" w:hAnsiTheme="majorHAns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 w:val="1"/>
    <w:unhideWhenUsed w:val="1"/>
    <w:pPr>
      <w:numPr>
        <w:ilvl w:val="1"/>
      </w:numPr>
      <w:spacing w:after="160"/>
    </w:pPr>
    <w:rPr>
      <w:rFonts w:eastAsiaTheme="minorEastAsia"/>
      <w:color w:val="5a5a5a" w:themeColor="text1" w:themeTint="0000A5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Pr>
      <w:rFonts w:eastAsiaTheme="minorEastAsia"/>
      <w:color w:val="5a5a5a" w:themeColor="text1" w:themeTint="0000A5"/>
    </w:rPr>
  </w:style>
  <w:style w:type="paragraph" w:styleId="ContactNumbers" w:customStyle="1">
    <w:name w:val="Contact Numbers"/>
    <w:basedOn w:val="Normal"/>
    <w:uiPriority w:val="2"/>
    <w:qFormat w:val="1"/>
    <w:pPr>
      <w:spacing w:after="0" w:before="240"/>
      <w:contextualSpacing w:val="1"/>
    </w:pPr>
  </w:style>
  <w:style w:type="paragraph" w:styleId="Salutation">
    <w:name w:val="Salutation"/>
    <w:basedOn w:val="Normal"/>
    <w:next w:val="Normal"/>
    <w:link w:val="SalutationChar"/>
    <w:uiPriority w:val="4"/>
    <w:qFormat w:val="1"/>
    <w:pPr>
      <w:spacing w:after="80" w:before="240"/>
    </w:pPr>
  </w:style>
  <w:style w:type="character" w:styleId="SalutationChar" w:customStyle="1">
    <w:name w:val="Salutation Char"/>
    <w:basedOn w:val="DefaultParagraphFont"/>
    <w:link w:val="Salutation"/>
    <w:uiPriority w:val="4"/>
  </w:style>
  <w:style w:type="paragraph" w:styleId="ListBullet">
    <w:name w:val="List Bullet"/>
    <w:basedOn w:val="Normal"/>
    <w:uiPriority w:val="6"/>
    <w:qFormat w:val="1"/>
    <w:pPr>
      <w:numPr>
        <w:numId w:val="12"/>
      </w:numPr>
    </w:pPr>
    <w:rPr>
      <w:b w:val="1"/>
    </w:rPr>
  </w:style>
  <w:style w:type="character" w:styleId="Hyperlink">
    <w:name w:val="Hyperlink"/>
    <w:basedOn w:val="DefaultParagraphFont"/>
    <w:uiPriority w:val="99"/>
    <w:unhideWhenUsed w:val="1"/>
    <w:rsid w:val="00ED57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D5739"/>
    <w:pPr>
      <w:spacing w:after="160" w:line="254" w:lineRule="auto"/>
      <w:ind w:left="720"/>
      <w:contextualSpacing w:val="1"/>
    </w:pPr>
    <w:rPr>
      <w:color w:val="auto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883039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asyX33nspfdHo+dkT5yGHSQ+Q==">AMUW2mXRVa0R50eKqaqcEu8lITg9gQnkiRiOKG3a9wmOjhofuz2YKp49zCJMngIQ/LHgZi7E7S7ZNxeYYFSKBIj2Rql28/CuxDbNWlVWwNJN+edtO5Z5Y2MUz5VqlIzgkDE+F+RyJkWcHb0eVhQ0tKvBHvXV1CuuaKzCX37uGpGG/YV+lP9e2kSxNgwwjNlfIcigju0v+ttRYKQ34VKSyjWb4PGeVw1nBQ==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2021-03-30T19:22:00Z</dcterms:created>
  <dc:creator>Windows User</dc:creator>
</cp:coreProperties>
</file>