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 STUDENT</w:t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abcdegf@anywhere.edu • 757-555-0000 • www.Linkedin.com/studenturl</w:t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United States University, 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Bachelor of Education</w:t>
        <w:tab/>
        <w:tab/>
        <w:tab/>
        <w:tab/>
        <w:tab/>
        <w:tab/>
        <w:tab/>
        <w:tab/>
        <w:tab/>
        <w:tab/>
        <w:t xml:space="preserve">  Expected Month 202X</w:t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GPA: 3.39/4.00 | Memberships: American Association for Employment in Education; Eastern Early Childhood Association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of Michigan Teaching Certification (Grades K-12), Anticipated June 20XX</w:t>
      </w:r>
    </w:p>
    <w:p w:rsidR="00000000" w:rsidDel="00000000" w:rsidP="00000000" w:rsidRDefault="00000000" w:rsidRPr="00000000" w14:paraId="00000009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STUDENT TEACHING AND FIELD EXPERIENCE</w:t>
      </w:r>
    </w:p>
    <w:p w:rsidR="00000000" w:rsidDel="00000000" w:rsidP="00000000" w:rsidRDefault="00000000" w:rsidRPr="00000000" w14:paraId="0000000B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Fort Island Elementary School, San Diego, CA</w:t>
        <w:tab/>
        <w:t xml:space="preserve"> </w:t>
        <w:tab/>
        <w:tab/>
        <w:tab/>
        <w:tab/>
        <w:tab/>
        <w:t xml:space="preserve">                      Month 20XX–20XX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Student Teacher, Third Grade: 25 students, including 6 with IEPs,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</w:t>
      </w:r>
      <w:r w:rsidDel="00000000" w:rsidR="00000000" w:rsidRPr="00000000">
        <w:rPr>
          <w:sz w:val="22"/>
          <w:szCs w:val="22"/>
          <w:rtl w:val="0"/>
        </w:rPr>
        <w:t xml:space="preserve">science resources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reinforcing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concepts</w:t>
      </w:r>
      <w:r w:rsidDel="00000000" w:rsidR="00000000" w:rsidRPr="00000000">
        <w:rPr>
          <w:sz w:val="22"/>
          <w:szCs w:val="22"/>
          <w:rtl w:val="0"/>
        </w:rPr>
        <w:t xml:space="preserve"> 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ncluding photosynthesis, rocks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minerals, and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cellular respiration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Integrated Smart Board technology into all academic areas, with an emphasis on math, spelling, and science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Assessed students’ reading comprehension, fluency, and words per minute through Read Naturally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Supervised a paraprofessional who worked individually with 10+ struggling students with math comprehension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Managed the classroom by using a music box to reduce noise level and a reward system for positive behavior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Designed an inquiry-based social studies lesson where students used primary-source documents to explore the rights guaranteed by the First Amendment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Fort Island Elementary School, San Diego, CA</w:t>
        <w:tab/>
        <w:t xml:space="preserve"> </w:t>
        <w:tab/>
        <w:tab/>
        <w:tab/>
        <w:tab/>
        <w:tab/>
        <w:tab/>
        <w:t xml:space="preserve">         Month 20XX–20XX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Field Experience, First Grade: 24 students, including 2 with IEPs, October-December 2018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Directed students through a writing activity, “I Wish I Were a Butterfly Because...,” that</w:t>
      </w:r>
      <w:r w:rsidDel="00000000" w:rsidR="00000000" w:rsidRPr="00000000">
        <w:rPr>
          <w:sz w:val="22"/>
          <w:szCs w:val="22"/>
          <w:rtl w:val="0"/>
        </w:rPr>
        <w:t xml:space="preserve"> resulting 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class book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Administered and scored an Individualized Reading Inventory and a Standardized Reading Inventory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Guided students in generating a class graph with a Halloween theme based on measuring candy corn levels</w:t>
      </w:r>
    </w:p>
    <w:p w:rsidR="00000000" w:rsidDel="00000000" w:rsidP="00000000" w:rsidRDefault="00000000" w:rsidRPr="00000000" w14:paraId="00000019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RELATED EXPERIENCE </w:t>
      </w:r>
    </w:p>
    <w:p w:rsidR="00000000" w:rsidDel="00000000" w:rsidP="00000000" w:rsidRDefault="00000000" w:rsidRPr="00000000" w14:paraId="0000001B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Girl Scouts of the San Diego County, San Diego CA</w:t>
        <w:tab/>
        <w:tab/>
        <w:tab/>
        <w:tab/>
        <w:tab/>
        <w:tab/>
        <w:t xml:space="preserve">      Month 20XX &amp; 20XX</w:t>
      </w:r>
    </w:p>
    <w:p w:rsidR="00000000" w:rsidDel="00000000" w:rsidP="00000000" w:rsidRDefault="00000000" w:rsidRPr="00000000" w14:paraId="0000001C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Camp Counselor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Monitored the safety and well-being of 35 girls, ages 10-13, during daily camp activities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Designed interactive activities to meet the social, physical, and educational needs of campers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Demonstrated communication skills through </w:t>
      </w:r>
      <w:r w:rsidDel="00000000" w:rsidR="00000000" w:rsidRPr="00000000">
        <w:rPr>
          <w:sz w:val="22"/>
          <w:szCs w:val="22"/>
          <w:rtl w:val="0"/>
        </w:rPr>
        <w:t xml:space="preserve">conversations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parents, camp leaders, and staff members</w:t>
      </w:r>
    </w:p>
    <w:p w:rsidR="00000000" w:rsidDel="00000000" w:rsidP="00000000" w:rsidRDefault="00000000" w:rsidRPr="00000000" w14:paraId="0000002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St. Mary’s Middle School, San Diego CA</w:t>
        <w:tab/>
        <w:tab/>
        <w:tab/>
        <w:tab/>
        <w:tab/>
        <w:tab/>
        <w:t xml:space="preserve"> </w:t>
        <w:tab/>
        <w:t xml:space="preserve">                    Month 20XX &amp; 20XX</w:t>
      </w:r>
    </w:p>
    <w:p w:rsidR="00000000" w:rsidDel="00000000" w:rsidP="00000000" w:rsidRDefault="00000000" w:rsidRPr="00000000" w14:paraId="00000022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Individual Tutor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 one-on-one instruction for 6th grade student on math and science topics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Supplemented classroom instruction with structured problems to reinforce course content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Increased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student math and science grades from C+ to A through weekly discussions</w:t>
      </w:r>
      <w:r w:rsidDel="00000000" w:rsidR="00000000" w:rsidRPr="00000000">
        <w:rPr>
          <w:sz w:val="22"/>
          <w:szCs w:val="22"/>
          <w:rtl w:val="0"/>
        </w:rPr>
        <w:t xml:space="preserve">, course material review, and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omework assignments</w:t>
      </w:r>
    </w:p>
    <w:p w:rsidR="00000000" w:rsidDel="00000000" w:rsidP="00000000" w:rsidRDefault="00000000" w:rsidRPr="00000000" w14:paraId="0000002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CAMPUS AND VOLUNTEER ACTIVITIES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President,</w:t>
      </w:r>
      <w:r w:rsidDel="00000000" w:rsidR="00000000" w:rsidRPr="00000000">
        <w:rPr>
          <w:sz w:val="22"/>
          <w:szCs w:val="22"/>
          <w:rtl w:val="0"/>
        </w:rPr>
        <w:t xml:space="preserve"> Anywhere University Choral Society </w:t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Month 20XX–Present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Treasurer,</w:t>
      </w:r>
      <w:r w:rsidDel="00000000" w:rsidR="00000000" w:rsidRPr="00000000">
        <w:rPr>
          <w:sz w:val="22"/>
          <w:szCs w:val="22"/>
          <w:rtl w:val="0"/>
        </w:rPr>
        <w:t xml:space="preserve"> Future Educators of America </w:t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Month 20XX–20XX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Volunteer,</w:t>
      </w:r>
      <w:r w:rsidDel="00000000" w:rsidR="00000000" w:rsidRPr="00000000">
        <w:rPr>
          <w:sz w:val="22"/>
          <w:szCs w:val="22"/>
          <w:rtl w:val="0"/>
        </w:rPr>
        <w:t xml:space="preserve"> San Diego County Food Bank </w:t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Month 20XX–20XX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Student Co-Leader,</w:t>
      </w:r>
      <w:r w:rsidDel="00000000" w:rsidR="00000000" w:rsidRPr="00000000">
        <w:rPr>
          <w:sz w:val="22"/>
          <w:szCs w:val="22"/>
          <w:rtl w:val="0"/>
        </w:rPr>
        <w:t xml:space="preserve"> Alternative Spring Break, Habitat for Humanity-New Orleans LA </w:t>
        <w:tab/>
        <w:t xml:space="preserve">            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Month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Devoted up to 15 hours per week while maintaining full course load and part-time job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Refined leadership, interpersonal, and time management skills through direct involvement with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RELEVANT SKILLS AND CORE COMPETENCIES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Technical:</w:t>
      </w:r>
      <w:r w:rsidDel="00000000" w:rsidR="00000000" w:rsidRPr="00000000">
        <w:rPr>
          <w:sz w:val="22"/>
          <w:szCs w:val="22"/>
          <w:rtl w:val="0"/>
        </w:rPr>
        <w:t xml:space="preserve"> Microsoft Office Suite (Word, Excel, PPT), Google Suite (Drive, Docs, Sheets, Slides, Forms, Meet), Zoom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Education:</w:t>
      </w:r>
      <w:r w:rsidDel="00000000" w:rsidR="00000000" w:rsidRPr="00000000">
        <w:rPr>
          <w:sz w:val="22"/>
          <w:szCs w:val="22"/>
          <w:rtl w:val="0"/>
        </w:rPr>
        <w:t xml:space="preserve"> Classroom Management, Project Management, Lesson Planning, Conflict Resolution, Standardized Testing, Experiential Learning, Curriculum Development, Student Accommodations, Diversity, Equity, Inclusion, Belonging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80C2E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80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80C2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80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80C2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80C2E"/>
    <w:rPr>
      <w:b w:val="1"/>
      <w:bCs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EE4FB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E4FB6"/>
  </w:style>
  <w:style w:type="paragraph" w:styleId="Footer">
    <w:name w:val="footer"/>
    <w:basedOn w:val="Normal"/>
    <w:link w:val="FooterChar"/>
    <w:uiPriority w:val="99"/>
    <w:unhideWhenUsed w:val="1"/>
    <w:rsid w:val="00EE4FB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E4FB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Imdk4DPuhbApPmOcyavtc0W9Q==">AMUW2mVdKobe6ZCNWMcAkLST/HAQbhgDXCE4WO2nyBw027tq8tRuljZZZBUCYn9iKReS4JHni9oAs2u2mRsqPL+GMLOEWOwzvuccOFGsg1a9fKI/cQdyMMM=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2021-12-08T14:07:00Z</dcterms:created>
  <dc:creator>Logann Dolan</dc:creator>
</cp:coreProperties>
</file>