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BUSINESS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San Diego, CA | 123-123-1234 | businessstudent@gmail.com | www.linkedin.com/in/business-student</w:t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PROFESSIONAL SUMMARY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Bilingual professional with m</w:t>
      </w:r>
      <w:r w:rsidDel="00000000" w:rsidR="00000000" w:rsidRPr="00000000">
        <w:rPr>
          <w:sz w:val="22"/>
          <w:szCs w:val="22"/>
          <w:rtl w:val="0"/>
        </w:rPr>
        <w:t xml:space="preserve">ore than XX years of experience in recruiting, interviewing, training, and supervising in private and public practices, customer service, critical thinking, and problem-solving skills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Experienced recruiter with a passion for sourcing talented and qualified candidates to meet desired needs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Assess systemic problems, design options, and implement innovative solutions in non-profit, small business, and large corporate environments with ease</w:t>
      </w:r>
    </w:p>
    <w:p w:rsidR="00000000" w:rsidDel="00000000" w:rsidP="00000000" w:rsidRDefault="00000000" w:rsidRPr="00000000" w14:paraId="00000008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CORE COMPETENCIES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Recruitment: </w:t>
      </w:r>
      <w:r w:rsidDel="00000000" w:rsidR="00000000" w:rsidRPr="00000000">
        <w:rPr>
          <w:sz w:val="22"/>
          <w:szCs w:val="22"/>
          <w:rtl w:val="0"/>
        </w:rPr>
        <w:t xml:space="preserve">Benefits Management, Sourcing, Employee Onboarding, Greenhouse ATS, Linkedin Recruiter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Marketing: </w:t>
      </w:r>
      <w:r w:rsidDel="00000000" w:rsidR="00000000" w:rsidRPr="00000000">
        <w:rPr>
          <w:sz w:val="22"/>
          <w:szCs w:val="22"/>
          <w:rtl w:val="0"/>
        </w:rPr>
        <w:t xml:space="preserve">Search Engine Optimization, SASS, Salesforce, A/B Testing, Google Analytics, Website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Technical:</w:t>
      </w:r>
      <w:r w:rsidDel="00000000" w:rsidR="00000000" w:rsidRPr="00000000">
        <w:rPr>
          <w:sz w:val="22"/>
          <w:szCs w:val="22"/>
          <w:rtl w:val="0"/>
        </w:rPr>
        <w:t xml:space="preserve"> Microsoft Office (Word, PowerPoint, Excel, Access, Meet), Google Suite (Drive, Docs, Sheets, Slides, Forms), Mac iOS, Windows OS, Zoom, Microsoft Teams, Graphic Design (Canva, Adobe)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00"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Languages: </w:t>
      </w:r>
      <w:r w:rsidDel="00000000" w:rsidR="00000000" w:rsidRPr="00000000">
        <w:rPr>
          <w:sz w:val="22"/>
          <w:szCs w:val="22"/>
          <w:rtl w:val="0"/>
        </w:rPr>
        <w:t xml:space="preserve">Fluent in English and Spanish</w:t>
      </w:r>
    </w:p>
    <w:p w:rsidR="00000000" w:rsidDel="00000000" w:rsidP="00000000" w:rsidRDefault="00000000" w:rsidRPr="00000000" w14:paraId="0000000E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RELEVANT EXPERIENCE</w:t>
      </w:r>
    </w:p>
    <w:p w:rsidR="00000000" w:rsidDel="00000000" w:rsidP="00000000" w:rsidRDefault="00000000" w:rsidRPr="00000000" w14:paraId="00000010">
      <w:pPr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Lead Recruiter, </w:t>
      </w:r>
      <w:r w:rsidDel="00000000" w:rsidR="00000000" w:rsidRPr="00000000">
        <w:rPr>
          <w:i w:val="1"/>
          <w:sz w:val="22"/>
          <w:szCs w:val="22"/>
          <w:rtl w:val="0"/>
        </w:rPr>
        <w:t xml:space="preserve">Buzzfeed | Los Angeles, CA</w:t>
        <w:tab/>
        <w:tab/>
        <w:tab/>
        <w:tab/>
        <w:tab/>
        <w:t xml:space="preserve">                             Month 20XX - Present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Led the primary talent sourcing and recruitment efforts for a Fortune 500 company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Coordinate all travel arrangements and budgetary requirements related to recruitment programs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Supervise and train a team of 35+ staff recruiters and sources on company policies and procedures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Maintain up-to-date knowledge of laws, policies, and state procedures on employment and hiring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Collaborate with executive leadership to determine talent needs and distribute candidates</w:t>
      </w:r>
    </w:p>
    <w:p w:rsidR="00000000" w:rsidDel="00000000" w:rsidP="00000000" w:rsidRDefault="00000000" w:rsidRPr="00000000" w14:paraId="00000016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Executive Assistant, </w:t>
      </w:r>
      <w:r w:rsidDel="00000000" w:rsidR="00000000" w:rsidRPr="00000000">
        <w:rPr>
          <w:i w:val="1"/>
          <w:sz w:val="22"/>
          <w:szCs w:val="22"/>
          <w:rtl w:val="0"/>
        </w:rPr>
        <w:t xml:space="preserve">Hoffstetter Law Firm | San Diego, CA                                                           Month 20XX - Month 20XX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Recruit, interview, train, and supervise 10 law firm interns each academic year, providing a worthwhile internship experience and law career insight to undergraduate students and law students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Design firm’s internal monthly newsletter in Microsoft Publisher and distribute electronically to staff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Update firm’s website with new information, forms, and links to valuable legal resources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Synthesize the calendars of more than 30 staff members to schedule weekly and quarterly meetings</w:t>
      </w:r>
    </w:p>
    <w:p w:rsidR="00000000" w:rsidDel="00000000" w:rsidP="00000000" w:rsidRDefault="00000000" w:rsidRPr="00000000" w14:paraId="0000001C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Summer Intern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rtl w:val="0"/>
        </w:rPr>
        <w:t xml:space="preserve">Hoffstetter Law Firm | San Diego, CA                                                                    Month 20XX - 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Arrange travel itinerary for 5 executive level partners for more than 50 trips throughout the summer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Direct calls through a multi-line phone system to appropriate personnel in order to maintain clear communication between clients and more than 30 staff attorneys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Streamlined a project to digitize archived documents and photos for client management database</w:t>
      </w:r>
    </w:p>
    <w:p w:rsidR="00000000" w:rsidDel="00000000" w:rsidP="00000000" w:rsidRDefault="00000000" w:rsidRPr="00000000" w14:paraId="0000002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COMMUNITY INVOLVEMENT</w:t>
      </w:r>
    </w:p>
    <w:p w:rsidR="00000000" w:rsidDel="00000000" w:rsidP="00000000" w:rsidRDefault="00000000" w:rsidRPr="00000000" w14:paraId="00000023">
      <w:pPr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Grant Writer,</w:t>
      </w:r>
      <w:r w:rsidDel="00000000" w:rsidR="00000000" w:rsidRPr="00000000">
        <w:rPr>
          <w:i w:val="1"/>
          <w:sz w:val="22"/>
          <w:szCs w:val="22"/>
          <w:rtl w:val="0"/>
        </w:rPr>
        <w:t xml:space="preserve"> Growing Hope | San Diego, CA</w:t>
        <w:tab/>
        <w:tab/>
        <w:tab/>
        <w:t xml:space="preserve">                      </w:t>
        <w:tab/>
        <w:tab/>
        <w:t xml:space="preserve">        Month 20XX - Month 20XX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Developed a new brand by assessing core values and creating an abstract to capture them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Raised over $100k through fundraising and community outreach efforts on social media over 3 years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Author 5-10 grant applications per year marketing the socio-economic, community health, and individual health benefits of community gardening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EDUCATION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Master of Business Administration, </w:t>
      </w:r>
      <w:r w:rsidDel="00000000" w:rsidR="00000000" w:rsidRPr="00000000">
        <w:rPr>
          <w:i w:val="1"/>
          <w:sz w:val="22"/>
          <w:szCs w:val="22"/>
          <w:rtl w:val="0"/>
        </w:rPr>
        <w:t xml:space="preserve">United States University | San Diego, CA                                Expected 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Concentration in Human Resources Management | GPA: 3.XX/4.00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Bachelor of Science in Psychology,</w:t>
      </w:r>
      <w:r w:rsidDel="00000000" w:rsidR="00000000" w:rsidRPr="00000000">
        <w:rPr>
          <w:i w:val="1"/>
          <w:sz w:val="22"/>
          <w:szCs w:val="22"/>
          <w:rtl w:val="0"/>
        </w:rPr>
        <w:t xml:space="preserve"> San Diego University | San Diego, CA</w:t>
        <w:tab/>
        <w:tab/>
        <w:t xml:space="preserve">             Completed 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Minors in Spanish and Marketing | GPA: 3.XX/4.00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ff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2D7C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E1219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F7F2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F7F23"/>
  </w:style>
  <w:style w:type="paragraph" w:styleId="Footer">
    <w:name w:val="footer"/>
    <w:basedOn w:val="Normal"/>
    <w:link w:val="FooterChar"/>
    <w:uiPriority w:val="99"/>
    <w:unhideWhenUsed w:val="1"/>
    <w:rsid w:val="00AF7F2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F7F23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D571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nNdOlZ/LkZ+JUOHyLmFpnL3sMw==">AMUW2mXBKDPKBV+osyUarJYys5Itf8/KB5SkR4si83Rp/a683VtZiXhsGnbo2lyPmYwPcs5fLv89a6fIR/0lYtFv9slLdhNsmEXBOoK4GnznniE01RhNp+M=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2021-03-26T14:25:00Z</dcterms:created>
  <dc:creator>April Calkovsky</dc:creator>
</cp:coreProperties>
</file>